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0E0DF" w14:textId="0E3A6F76" w:rsidR="006E7D26" w:rsidRPr="006E7D26" w:rsidRDefault="006E7D26" w:rsidP="006E7D26">
      <w:pPr>
        <w:jc w:val="center"/>
        <w:rPr>
          <w:b/>
          <w:bCs/>
          <w:sz w:val="24"/>
          <w:szCs w:val="24"/>
        </w:rPr>
      </w:pPr>
      <w:r w:rsidRPr="006E7D26">
        <w:rPr>
          <w:b/>
          <w:bCs/>
          <w:sz w:val="24"/>
          <w:szCs w:val="24"/>
        </w:rPr>
        <w:t>AVISO DE DISPENSA DE LICITAÇÃO</w:t>
      </w:r>
    </w:p>
    <w:p w14:paraId="2B444288" w14:textId="6EFA7315" w:rsidR="006E7D26" w:rsidRPr="006E7D26" w:rsidRDefault="006E7D26">
      <w:pPr>
        <w:rPr>
          <w:sz w:val="24"/>
          <w:szCs w:val="24"/>
        </w:rPr>
      </w:pPr>
      <w:r w:rsidRPr="006E7D26">
        <w:rPr>
          <w:sz w:val="24"/>
          <w:szCs w:val="24"/>
        </w:rPr>
        <w:t xml:space="preserve"> </w:t>
      </w:r>
    </w:p>
    <w:p w14:paraId="536A14B8" w14:textId="77777777" w:rsidR="006E7D26" w:rsidRPr="006E7D26" w:rsidRDefault="006E7D26">
      <w:pPr>
        <w:rPr>
          <w:b/>
          <w:bCs/>
          <w:sz w:val="24"/>
          <w:szCs w:val="24"/>
        </w:rPr>
      </w:pPr>
      <w:r w:rsidRPr="006E7D26">
        <w:rPr>
          <w:sz w:val="24"/>
          <w:szCs w:val="24"/>
        </w:rPr>
        <w:t xml:space="preserve">Referência: </w:t>
      </w:r>
      <w:r w:rsidRPr="006E7D26">
        <w:rPr>
          <w:b/>
          <w:bCs/>
          <w:sz w:val="24"/>
          <w:szCs w:val="24"/>
        </w:rPr>
        <w:t>Dispensa de Licitação nº 0</w:t>
      </w:r>
      <w:r w:rsidRPr="006E7D26">
        <w:rPr>
          <w:b/>
          <w:bCs/>
          <w:sz w:val="24"/>
          <w:szCs w:val="24"/>
        </w:rPr>
        <w:t>01</w:t>
      </w:r>
      <w:r w:rsidRPr="006E7D26">
        <w:rPr>
          <w:b/>
          <w:bCs/>
          <w:sz w:val="24"/>
          <w:szCs w:val="24"/>
        </w:rPr>
        <w:t>/202</w:t>
      </w:r>
      <w:r w:rsidRPr="006E7D26">
        <w:rPr>
          <w:b/>
          <w:bCs/>
          <w:sz w:val="24"/>
          <w:szCs w:val="24"/>
        </w:rPr>
        <w:t>4</w:t>
      </w:r>
    </w:p>
    <w:p w14:paraId="2A924A75" w14:textId="11D84290" w:rsidR="006E7D26" w:rsidRPr="006E7D26" w:rsidRDefault="006E7D26">
      <w:pPr>
        <w:rPr>
          <w:b/>
          <w:bCs/>
          <w:sz w:val="24"/>
          <w:szCs w:val="24"/>
        </w:rPr>
      </w:pPr>
      <w:r w:rsidRPr="006E7D26">
        <w:rPr>
          <w:b/>
          <w:bCs/>
          <w:sz w:val="24"/>
          <w:szCs w:val="24"/>
        </w:rPr>
        <w:t xml:space="preserve">                      </w:t>
      </w:r>
      <w:r w:rsidRPr="006E7D26">
        <w:rPr>
          <w:b/>
          <w:bCs/>
          <w:sz w:val="24"/>
          <w:szCs w:val="24"/>
        </w:rPr>
        <w:t>Processo nº 0</w:t>
      </w:r>
      <w:r w:rsidRPr="006E7D26">
        <w:rPr>
          <w:b/>
          <w:bCs/>
          <w:sz w:val="24"/>
          <w:szCs w:val="24"/>
        </w:rPr>
        <w:t>01</w:t>
      </w:r>
      <w:r w:rsidRPr="006E7D26">
        <w:rPr>
          <w:b/>
          <w:bCs/>
          <w:sz w:val="24"/>
          <w:szCs w:val="24"/>
        </w:rPr>
        <w:t>/202</w:t>
      </w:r>
      <w:r w:rsidRPr="006E7D26">
        <w:rPr>
          <w:b/>
          <w:bCs/>
          <w:sz w:val="24"/>
          <w:szCs w:val="24"/>
        </w:rPr>
        <w:t>4.</w:t>
      </w:r>
      <w:r w:rsidRPr="006E7D26">
        <w:rPr>
          <w:b/>
          <w:bCs/>
          <w:sz w:val="24"/>
          <w:szCs w:val="24"/>
        </w:rPr>
        <w:t xml:space="preserve"> </w:t>
      </w:r>
    </w:p>
    <w:p w14:paraId="18ACB27C" w14:textId="77777777" w:rsidR="006E7D26" w:rsidRDefault="006E7D26"/>
    <w:p w14:paraId="1616BA36" w14:textId="57C387C3" w:rsidR="006E7D26" w:rsidRPr="006E7D26" w:rsidRDefault="006E7D26" w:rsidP="006E7D26">
      <w:pPr>
        <w:jc w:val="both"/>
        <w:rPr>
          <w:sz w:val="24"/>
          <w:szCs w:val="24"/>
        </w:rPr>
      </w:pPr>
      <w:r w:rsidRPr="006E7D26">
        <w:rPr>
          <w:sz w:val="24"/>
          <w:szCs w:val="24"/>
        </w:rPr>
        <w:t>O Hospital Municipal São Vicente de Paulo</w:t>
      </w:r>
      <w:r w:rsidRPr="006E7D26">
        <w:rPr>
          <w:sz w:val="24"/>
          <w:szCs w:val="24"/>
        </w:rPr>
        <w:t>,</w:t>
      </w:r>
      <w:r w:rsidRPr="006E7D26">
        <w:rPr>
          <w:sz w:val="24"/>
          <w:szCs w:val="24"/>
        </w:rPr>
        <w:t xml:space="preserve"> Autarquia do Município de Coração de Jesus/MG, torna</w:t>
      </w:r>
      <w:r w:rsidRPr="006E7D26">
        <w:rPr>
          <w:sz w:val="24"/>
          <w:szCs w:val="24"/>
        </w:rPr>
        <w:t xml:space="preserve"> público para conhecimento dos interessados, que se encontra em andamento processo</w:t>
      </w:r>
      <w:r w:rsidRPr="006E7D26">
        <w:rPr>
          <w:sz w:val="24"/>
          <w:szCs w:val="24"/>
        </w:rPr>
        <w:t xml:space="preserve"> </w:t>
      </w:r>
      <w:r w:rsidRPr="006E7D26">
        <w:rPr>
          <w:sz w:val="24"/>
          <w:szCs w:val="24"/>
        </w:rPr>
        <w:t>administrativo que tem por objeto a “Contratação de empresa</w:t>
      </w:r>
      <w:r>
        <w:rPr>
          <w:sz w:val="24"/>
          <w:szCs w:val="24"/>
        </w:rPr>
        <w:t xml:space="preserve"> especializada</w:t>
      </w:r>
      <w:r w:rsidRPr="006E7D26">
        <w:rPr>
          <w:sz w:val="24"/>
          <w:szCs w:val="24"/>
        </w:rPr>
        <w:t xml:space="preserve"> para </w:t>
      </w:r>
      <w:r>
        <w:rPr>
          <w:sz w:val="24"/>
          <w:szCs w:val="24"/>
        </w:rPr>
        <w:t xml:space="preserve">fornecimento </w:t>
      </w:r>
      <w:r w:rsidRPr="006E7D26">
        <w:rPr>
          <w:sz w:val="24"/>
          <w:szCs w:val="24"/>
        </w:rPr>
        <w:t>de 01 (uma) central de oxigênio medicinal e prestação de serviços de montagem e instalação</w:t>
      </w:r>
      <w:r w:rsidRPr="006E7D26">
        <w:rPr>
          <w:sz w:val="24"/>
          <w:szCs w:val="24"/>
        </w:rPr>
        <w:t>”</w:t>
      </w:r>
      <w:r w:rsidRPr="006E7D26">
        <w:rPr>
          <w:sz w:val="24"/>
          <w:szCs w:val="24"/>
        </w:rPr>
        <w:t>.</w:t>
      </w:r>
    </w:p>
    <w:p w14:paraId="4CA06E59" w14:textId="77777777" w:rsidR="006E7D26" w:rsidRPr="006E7D26" w:rsidRDefault="006E7D26" w:rsidP="006E7D26">
      <w:pPr>
        <w:jc w:val="both"/>
        <w:rPr>
          <w:sz w:val="24"/>
          <w:szCs w:val="24"/>
        </w:rPr>
      </w:pPr>
      <w:r w:rsidRPr="006E7D26">
        <w:rPr>
          <w:sz w:val="24"/>
          <w:szCs w:val="24"/>
        </w:rPr>
        <w:t xml:space="preserve">Visando atender o disposto no </w:t>
      </w:r>
      <w:r w:rsidRPr="006E7D26">
        <w:rPr>
          <w:sz w:val="24"/>
          <w:szCs w:val="24"/>
        </w:rPr>
        <w:t>inciso II</w:t>
      </w:r>
      <w:r w:rsidRPr="006E7D26">
        <w:rPr>
          <w:sz w:val="24"/>
          <w:szCs w:val="24"/>
        </w:rPr>
        <w:t xml:space="preserve"> do art. 75 da Lei nº. 14.333/2021, abre-se prazo às empresas interessadas neste objeto para a apresentação de propostas adicionais à </w:t>
      </w:r>
      <w:r w:rsidRPr="006E7D26">
        <w:rPr>
          <w:sz w:val="24"/>
          <w:szCs w:val="24"/>
        </w:rPr>
        <w:t>Autarquia</w:t>
      </w:r>
      <w:r w:rsidRPr="006E7D26">
        <w:rPr>
          <w:sz w:val="24"/>
          <w:szCs w:val="24"/>
        </w:rPr>
        <w:t xml:space="preserve">. As propostas serão recebidas pelo e-mail </w:t>
      </w:r>
      <w:hyperlink r:id="rId6" w:history="1">
        <w:r w:rsidRPr="006E7D26">
          <w:rPr>
            <w:rStyle w:val="Hyperlink"/>
            <w:sz w:val="24"/>
            <w:szCs w:val="24"/>
          </w:rPr>
          <w:t>licita</w:t>
        </w:r>
        <w:r w:rsidRPr="006E7D26">
          <w:rPr>
            <w:rStyle w:val="Hyperlink"/>
            <w:sz w:val="24"/>
            <w:szCs w:val="24"/>
          </w:rPr>
          <w:t>caohmsvp</w:t>
        </w:r>
        <w:r w:rsidRPr="006E7D26">
          <w:rPr>
            <w:rStyle w:val="Hyperlink"/>
            <w:sz w:val="24"/>
            <w:szCs w:val="24"/>
          </w:rPr>
          <w:t>@</w:t>
        </w:r>
        <w:r w:rsidRPr="006E7D26">
          <w:rPr>
            <w:rStyle w:val="Hyperlink"/>
            <w:sz w:val="24"/>
            <w:szCs w:val="24"/>
          </w:rPr>
          <w:t>gmail.com</w:t>
        </w:r>
      </w:hyperlink>
      <w:r w:rsidRPr="006E7D26">
        <w:rPr>
          <w:sz w:val="24"/>
          <w:szCs w:val="24"/>
        </w:rPr>
        <w:t xml:space="preserve"> </w:t>
      </w:r>
      <w:r w:rsidRPr="006E7D26">
        <w:rPr>
          <w:sz w:val="24"/>
          <w:szCs w:val="24"/>
        </w:rPr>
        <w:t xml:space="preserve"> ou entregues mediante protocolo ao setor de Licitações até às </w:t>
      </w:r>
      <w:r w:rsidRPr="004D188E">
        <w:rPr>
          <w:b/>
          <w:bCs/>
          <w:sz w:val="24"/>
          <w:szCs w:val="24"/>
        </w:rPr>
        <w:t xml:space="preserve">23h59min do dia </w:t>
      </w:r>
      <w:r w:rsidRPr="004D188E">
        <w:rPr>
          <w:b/>
          <w:bCs/>
          <w:sz w:val="24"/>
          <w:szCs w:val="24"/>
        </w:rPr>
        <w:t>22</w:t>
      </w:r>
      <w:r w:rsidRPr="004D188E">
        <w:rPr>
          <w:b/>
          <w:bCs/>
          <w:sz w:val="24"/>
          <w:szCs w:val="24"/>
        </w:rPr>
        <w:t xml:space="preserve"> de </w:t>
      </w:r>
      <w:r w:rsidRPr="004D188E">
        <w:rPr>
          <w:b/>
          <w:bCs/>
          <w:sz w:val="24"/>
          <w:szCs w:val="24"/>
        </w:rPr>
        <w:t>fevereiro</w:t>
      </w:r>
      <w:r w:rsidRPr="004D188E">
        <w:rPr>
          <w:b/>
          <w:bCs/>
          <w:sz w:val="24"/>
          <w:szCs w:val="24"/>
        </w:rPr>
        <w:t xml:space="preserve"> de 202</w:t>
      </w:r>
      <w:r w:rsidRPr="004D188E">
        <w:rPr>
          <w:b/>
          <w:bCs/>
          <w:sz w:val="24"/>
          <w:szCs w:val="24"/>
        </w:rPr>
        <w:t>4</w:t>
      </w:r>
      <w:r w:rsidRPr="006E7D26">
        <w:rPr>
          <w:sz w:val="24"/>
          <w:szCs w:val="24"/>
        </w:rPr>
        <w:t xml:space="preserve">. </w:t>
      </w:r>
    </w:p>
    <w:p w14:paraId="1B710CE0" w14:textId="77777777" w:rsidR="006E7D26" w:rsidRPr="006E7D26" w:rsidRDefault="006E7D26" w:rsidP="006E7D26">
      <w:pPr>
        <w:jc w:val="both"/>
        <w:rPr>
          <w:sz w:val="24"/>
          <w:szCs w:val="24"/>
        </w:rPr>
      </w:pPr>
      <w:r w:rsidRPr="006E7D26">
        <w:rPr>
          <w:sz w:val="24"/>
          <w:szCs w:val="24"/>
        </w:rPr>
        <w:t xml:space="preserve">Termo de referência, modelo de proposta e este aviso podem ser visualizados no site oficial </w:t>
      </w:r>
      <w:hyperlink r:id="rId7" w:history="1">
        <w:r w:rsidRPr="006E7D26">
          <w:rPr>
            <w:rStyle w:val="Hyperlink"/>
            <w:sz w:val="24"/>
            <w:szCs w:val="24"/>
          </w:rPr>
          <w:t>www.hmsvp.mg.gov.br</w:t>
        </w:r>
      </w:hyperlink>
      <w:r w:rsidRPr="006E7D26">
        <w:rPr>
          <w:sz w:val="24"/>
          <w:szCs w:val="24"/>
        </w:rPr>
        <w:t xml:space="preserve"> , </w:t>
      </w:r>
      <w:r w:rsidRPr="006E7D26">
        <w:rPr>
          <w:sz w:val="24"/>
          <w:szCs w:val="24"/>
        </w:rPr>
        <w:t xml:space="preserve">na aba licitações. </w:t>
      </w:r>
    </w:p>
    <w:p w14:paraId="000C07B7" w14:textId="0F68DCC9" w:rsidR="006E7D26" w:rsidRPr="006E7D26" w:rsidRDefault="006E7D26" w:rsidP="006E7D26">
      <w:pPr>
        <w:jc w:val="both"/>
        <w:rPr>
          <w:sz w:val="24"/>
          <w:szCs w:val="24"/>
        </w:rPr>
      </w:pPr>
      <w:r w:rsidRPr="006E7D26">
        <w:rPr>
          <w:sz w:val="24"/>
          <w:szCs w:val="24"/>
        </w:rPr>
        <w:t>Dúvidas e esclarecimento podem ser obtidos através do e-mail acima</w:t>
      </w:r>
      <w:r w:rsidRPr="006E7D26">
        <w:rPr>
          <w:sz w:val="24"/>
          <w:szCs w:val="24"/>
        </w:rPr>
        <w:t>.</w:t>
      </w:r>
    </w:p>
    <w:p w14:paraId="0A9B1E69" w14:textId="77777777" w:rsidR="006E7D26" w:rsidRPr="006E7D26" w:rsidRDefault="006E7D26" w:rsidP="006E7D26">
      <w:pPr>
        <w:jc w:val="both"/>
        <w:rPr>
          <w:sz w:val="24"/>
          <w:szCs w:val="24"/>
        </w:rPr>
      </w:pPr>
      <w:r w:rsidRPr="006E7D26">
        <w:rPr>
          <w:sz w:val="24"/>
          <w:szCs w:val="24"/>
        </w:rPr>
        <w:t xml:space="preserve">A empresa detentora da proposta mais vantajosa para </w:t>
      </w:r>
      <w:r w:rsidRPr="006E7D26">
        <w:rPr>
          <w:sz w:val="24"/>
          <w:szCs w:val="24"/>
        </w:rPr>
        <w:t>o Hospital Municipal São Vicente de Paulo</w:t>
      </w:r>
      <w:r w:rsidRPr="006E7D26">
        <w:rPr>
          <w:sz w:val="24"/>
          <w:szCs w:val="24"/>
        </w:rPr>
        <w:t xml:space="preserve"> será contatada para envio da documentação que comprove reunir as condições necessárias para contratar com a Administração, em até 02 (dois) dias úteis após a convocação. </w:t>
      </w:r>
    </w:p>
    <w:p w14:paraId="6683C41E" w14:textId="77777777" w:rsidR="006E7D26" w:rsidRPr="006E7D26" w:rsidRDefault="006E7D26" w:rsidP="006E7D26">
      <w:pPr>
        <w:jc w:val="right"/>
        <w:rPr>
          <w:sz w:val="24"/>
          <w:szCs w:val="24"/>
        </w:rPr>
      </w:pPr>
      <w:r w:rsidRPr="006E7D26">
        <w:rPr>
          <w:sz w:val="24"/>
          <w:szCs w:val="24"/>
        </w:rPr>
        <w:t>Coração de Jesus</w:t>
      </w:r>
      <w:r w:rsidRPr="006E7D26">
        <w:rPr>
          <w:sz w:val="24"/>
          <w:szCs w:val="24"/>
        </w:rPr>
        <w:t>/</w:t>
      </w:r>
      <w:r w:rsidRPr="006E7D26">
        <w:rPr>
          <w:sz w:val="24"/>
          <w:szCs w:val="24"/>
        </w:rPr>
        <w:t>MG</w:t>
      </w:r>
      <w:r w:rsidRPr="006E7D26">
        <w:rPr>
          <w:sz w:val="24"/>
          <w:szCs w:val="24"/>
        </w:rPr>
        <w:t xml:space="preserve">, </w:t>
      </w:r>
      <w:r w:rsidRPr="006E7D26">
        <w:rPr>
          <w:sz w:val="24"/>
          <w:szCs w:val="24"/>
        </w:rPr>
        <w:t>16</w:t>
      </w:r>
      <w:r w:rsidRPr="006E7D26">
        <w:rPr>
          <w:sz w:val="24"/>
          <w:szCs w:val="24"/>
        </w:rPr>
        <w:t xml:space="preserve"> de </w:t>
      </w:r>
      <w:r w:rsidRPr="006E7D26">
        <w:rPr>
          <w:sz w:val="24"/>
          <w:szCs w:val="24"/>
        </w:rPr>
        <w:t>fevereiro</w:t>
      </w:r>
      <w:r w:rsidRPr="006E7D26">
        <w:rPr>
          <w:sz w:val="24"/>
          <w:szCs w:val="24"/>
        </w:rPr>
        <w:t xml:space="preserve"> de 202</w:t>
      </w:r>
      <w:r w:rsidRPr="006E7D26">
        <w:rPr>
          <w:sz w:val="24"/>
          <w:szCs w:val="24"/>
        </w:rPr>
        <w:t>4</w:t>
      </w:r>
      <w:r w:rsidRPr="006E7D26">
        <w:rPr>
          <w:sz w:val="24"/>
          <w:szCs w:val="24"/>
        </w:rPr>
        <w:t xml:space="preserve">. </w:t>
      </w:r>
    </w:p>
    <w:p w14:paraId="09E4DB55" w14:textId="2471108C" w:rsidR="006E7D26" w:rsidRDefault="006E7D26" w:rsidP="006E7D26">
      <w:pPr>
        <w:jc w:val="both"/>
        <w:rPr>
          <w:sz w:val="24"/>
          <w:szCs w:val="24"/>
        </w:rPr>
      </w:pPr>
    </w:p>
    <w:p w14:paraId="2094A0CE" w14:textId="77777777" w:rsidR="004D188E" w:rsidRPr="006E7D26" w:rsidRDefault="004D188E" w:rsidP="006E7D26">
      <w:pPr>
        <w:jc w:val="both"/>
        <w:rPr>
          <w:sz w:val="24"/>
          <w:szCs w:val="24"/>
        </w:rPr>
      </w:pPr>
    </w:p>
    <w:p w14:paraId="68706361" w14:textId="0FF920CE" w:rsidR="00202851" w:rsidRPr="006E7D26" w:rsidRDefault="006E7D26" w:rsidP="006E7D26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 w:rsidRPr="006E7D26">
        <w:rPr>
          <w:b/>
          <w:bCs/>
          <w:sz w:val="24"/>
          <w:szCs w:val="24"/>
        </w:rPr>
        <w:t>Adauton</w:t>
      </w:r>
      <w:proofErr w:type="spellEnd"/>
      <w:r w:rsidRPr="006E7D26">
        <w:rPr>
          <w:b/>
          <w:bCs/>
          <w:sz w:val="24"/>
          <w:szCs w:val="24"/>
        </w:rPr>
        <w:t xml:space="preserve"> Antônio de Mattos</w:t>
      </w:r>
    </w:p>
    <w:p w14:paraId="636C4950" w14:textId="28B04B03" w:rsidR="006E7D26" w:rsidRPr="006E7D26" w:rsidRDefault="006E7D26" w:rsidP="006E7D2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E7D26">
        <w:rPr>
          <w:b/>
          <w:bCs/>
          <w:sz w:val="24"/>
          <w:szCs w:val="24"/>
        </w:rPr>
        <w:t>Diretor Geral</w:t>
      </w:r>
    </w:p>
    <w:sectPr w:rsidR="006E7D26" w:rsidRPr="006E7D26" w:rsidSect="009640D9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8942C" w14:textId="77777777" w:rsidR="00887428" w:rsidRDefault="00887428" w:rsidP="006E7D26">
      <w:pPr>
        <w:spacing w:after="0" w:line="240" w:lineRule="auto"/>
      </w:pPr>
      <w:r>
        <w:separator/>
      </w:r>
    </w:p>
  </w:endnote>
  <w:endnote w:type="continuationSeparator" w:id="0">
    <w:p w14:paraId="1CA815CC" w14:textId="77777777" w:rsidR="00887428" w:rsidRDefault="00887428" w:rsidP="006E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67447" w14:textId="77777777" w:rsidR="00887428" w:rsidRDefault="00887428" w:rsidP="006E7D26">
      <w:pPr>
        <w:spacing w:after="0" w:line="240" w:lineRule="auto"/>
      </w:pPr>
      <w:r>
        <w:separator/>
      </w:r>
    </w:p>
  </w:footnote>
  <w:footnote w:type="continuationSeparator" w:id="0">
    <w:p w14:paraId="2C765544" w14:textId="77777777" w:rsidR="00887428" w:rsidRDefault="00887428" w:rsidP="006E7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6521"/>
      <w:gridCol w:w="1133"/>
    </w:tblGrid>
    <w:tr w:rsidR="006E7D26" w:rsidRPr="006E7D26" w14:paraId="34A0AA5E" w14:textId="77777777" w:rsidTr="006E7D26">
      <w:tc>
        <w:tcPr>
          <w:tcW w:w="1418" w:type="dxa"/>
          <w:shd w:val="clear" w:color="auto" w:fill="auto"/>
        </w:tcPr>
        <w:p w14:paraId="4066B069" w14:textId="5F1DC268" w:rsidR="006E7D26" w:rsidRPr="006E7D26" w:rsidRDefault="006E7D26" w:rsidP="006E7D2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6E7D26">
            <w:rPr>
              <w:rFonts w:ascii="Calibri" w:eastAsia="Calibri" w:hAnsi="Calibri" w:cs="Times New Roman"/>
              <w:noProof/>
              <w:lang w:eastAsia="pt-BR"/>
            </w:rPr>
            <w:drawing>
              <wp:inline distT="0" distB="0" distL="0" distR="0" wp14:anchorId="134DAD69" wp14:editId="462045AC">
                <wp:extent cx="1011555" cy="815340"/>
                <wp:effectExtent l="0" t="0" r="0" b="381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shd w:val="clear" w:color="auto" w:fill="auto"/>
        </w:tcPr>
        <w:p w14:paraId="3E8A713B" w14:textId="77777777" w:rsidR="006E7D26" w:rsidRPr="006E7D26" w:rsidRDefault="006E7D26" w:rsidP="006E7D2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Calibri" w:hAnsi="Calibri" w:cs="Times New Roman"/>
              <w:sz w:val="32"/>
              <w:szCs w:val="24"/>
            </w:rPr>
          </w:pPr>
          <w:r w:rsidRPr="006E7D26">
            <w:rPr>
              <w:rFonts w:ascii="Calibri" w:eastAsia="Calibri" w:hAnsi="Calibri" w:cs="Times New Roman"/>
              <w:sz w:val="32"/>
              <w:szCs w:val="24"/>
            </w:rPr>
            <w:t>HOSPITAL MUNICIPAL SÃO VICENTE DE PAULO</w:t>
          </w:r>
        </w:p>
        <w:p w14:paraId="6026AA0A" w14:textId="77777777" w:rsidR="006E7D26" w:rsidRPr="006E7D26" w:rsidRDefault="006E7D26" w:rsidP="006E7D2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Calibri" w:hAnsi="Calibri" w:cs="Times New Roman"/>
              <w:sz w:val="16"/>
              <w:szCs w:val="20"/>
            </w:rPr>
          </w:pPr>
          <w:r w:rsidRPr="006E7D26">
            <w:rPr>
              <w:rFonts w:ascii="Calibri" w:eastAsia="Calibri" w:hAnsi="Calibri" w:cs="Times New Roman"/>
              <w:sz w:val="16"/>
              <w:szCs w:val="20"/>
            </w:rPr>
            <w:t>Referência Microrregional em urgência e emergência, clínica médica, cirurgia geral, cirurgia ginecológica e obstétrica, cirurgia otorrinolaringológica, cirurgia pediátrica e oftalmológica.</w:t>
          </w:r>
        </w:p>
        <w:p w14:paraId="46563805" w14:textId="77777777" w:rsidR="006E7D26" w:rsidRPr="006E7D26" w:rsidRDefault="006E7D26" w:rsidP="006E7D2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Calibri" w:hAnsi="Calibri" w:cs="Times New Roman"/>
              <w:sz w:val="18"/>
            </w:rPr>
          </w:pPr>
          <w:r w:rsidRPr="006E7D26">
            <w:rPr>
              <w:rFonts w:ascii="Calibri" w:eastAsia="Calibri" w:hAnsi="Calibri" w:cs="Times New Roman"/>
              <w:sz w:val="18"/>
            </w:rPr>
            <w:t>CNPJ.: 07.503.792/0001-66</w:t>
          </w:r>
        </w:p>
        <w:p w14:paraId="74AFF15A" w14:textId="77777777" w:rsidR="006E7D26" w:rsidRPr="006E7D26" w:rsidRDefault="006E7D26" w:rsidP="006E7D2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Calibri" w:hAnsi="Calibri" w:cs="Times New Roman"/>
              <w:sz w:val="18"/>
            </w:rPr>
          </w:pPr>
          <w:r w:rsidRPr="006E7D26">
            <w:rPr>
              <w:rFonts w:ascii="Calibri" w:eastAsia="Calibri" w:hAnsi="Calibri" w:cs="Times New Roman"/>
              <w:sz w:val="18"/>
            </w:rPr>
            <w:t>Criado pela Lei Municipal nº 666/2005</w:t>
          </w:r>
        </w:p>
      </w:tc>
      <w:tc>
        <w:tcPr>
          <w:tcW w:w="1133" w:type="dxa"/>
          <w:shd w:val="clear" w:color="auto" w:fill="auto"/>
        </w:tcPr>
        <w:p w14:paraId="1CCB0C39" w14:textId="2E6B3BA7" w:rsidR="006E7D26" w:rsidRPr="006E7D26" w:rsidRDefault="006E7D26" w:rsidP="006E7D26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Calibri" w:eastAsia="Calibri" w:hAnsi="Calibri" w:cs="Times New Roman"/>
            </w:rPr>
          </w:pPr>
          <w:r w:rsidRPr="006E7D26">
            <w:rPr>
              <w:rFonts w:ascii="Calibri" w:eastAsia="Calibri" w:hAnsi="Calibri" w:cs="Times New Roman"/>
              <w:noProof/>
              <w:lang w:eastAsia="pt-BR"/>
            </w:rPr>
            <w:drawing>
              <wp:inline distT="0" distB="0" distL="0" distR="0" wp14:anchorId="260246E6" wp14:editId="34B56833">
                <wp:extent cx="588645" cy="850900"/>
                <wp:effectExtent l="0" t="0" r="1905" b="635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64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849392" w14:textId="77777777" w:rsidR="006E7D26" w:rsidRDefault="006E7D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26"/>
    <w:rsid w:val="00202851"/>
    <w:rsid w:val="004D188E"/>
    <w:rsid w:val="006E7D26"/>
    <w:rsid w:val="00887428"/>
    <w:rsid w:val="0096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86912"/>
  <w15:chartTrackingRefBased/>
  <w15:docId w15:val="{7B5F73B5-5BEC-4601-93FA-8628434B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E7D2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E7D2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6E7D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7D26"/>
  </w:style>
  <w:style w:type="paragraph" w:styleId="Rodap">
    <w:name w:val="footer"/>
    <w:basedOn w:val="Normal"/>
    <w:link w:val="RodapChar"/>
    <w:uiPriority w:val="99"/>
    <w:unhideWhenUsed/>
    <w:rsid w:val="006E7D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7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msvp.mg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hmsvp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2024-02-15T14:10:00Z</dcterms:created>
  <dcterms:modified xsi:type="dcterms:W3CDTF">2024-02-15T14:21:00Z</dcterms:modified>
</cp:coreProperties>
</file>